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92DFB" w14:textId="454F4A0E" w:rsidR="005A4A81" w:rsidRDefault="005A4A81" w:rsidP="005A4A81">
      <w:pPr>
        <w:pStyle w:val="NormalWeb"/>
        <w:shd w:val="clear" w:color="auto" w:fill="FFFFFF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D913F7" wp14:editId="6759E7D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84680" cy="2828925"/>
            <wp:effectExtent l="0" t="0" r="1270" b="9525"/>
            <wp:wrapThrough wrapText="bothSides">
              <wp:wrapPolygon edited="0">
                <wp:start x="0" y="0"/>
                <wp:lineTo x="0" y="21527"/>
                <wp:lineTo x="21396" y="21527"/>
                <wp:lineTo x="21396" y="0"/>
                <wp:lineTo x="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lev"/>
          <w:rFonts w:ascii="Arial" w:hAnsi="Arial" w:cs="Arial"/>
          <w:color w:val="333333"/>
          <w:sz w:val="18"/>
          <w:szCs w:val="18"/>
        </w:rPr>
        <w:t>Table des matières</w:t>
      </w:r>
    </w:p>
    <w:p w14:paraId="7545C6A7" w14:textId="77777777" w:rsidR="005A4A81" w:rsidRDefault="005A4A81" w:rsidP="005A4A81">
      <w:pPr>
        <w:pStyle w:val="NormalWeb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Avant de commencer</w:t>
      </w:r>
      <w:r>
        <w:rPr>
          <w:rFonts w:ascii="Arial" w:hAnsi="Arial" w:cs="Arial"/>
          <w:color w:val="333333"/>
          <w:sz w:val="18"/>
          <w:szCs w:val="18"/>
        </w:rPr>
        <w:br/>
        <w:t>Tableau des histoires clés</w:t>
      </w:r>
      <w:r>
        <w:rPr>
          <w:rFonts w:ascii="Arial" w:hAnsi="Arial" w:cs="Arial"/>
          <w:color w:val="333333"/>
          <w:sz w:val="18"/>
          <w:szCs w:val="18"/>
        </w:rPr>
        <w:br/>
        <w:t>Jour 1 : Le retour du Roi</w:t>
      </w:r>
      <w:r>
        <w:rPr>
          <w:rFonts w:ascii="Arial" w:hAnsi="Arial" w:cs="Arial"/>
          <w:color w:val="333333"/>
          <w:sz w:val="18"/>
          <w:szCs w:val="18"/>
        </w:rPr>
        <w:br/>
        <w:t>Jour 2 : La promesse d’un Roi monté sur un ânon</w:t>
      </w:r>
      <w:r>
        <w:rPr>
          <w:rFonts w:ascii="Arial" w:hAnsi="Arial" w:cs="Arial"/>
          <w:color w:val="333333"/>
          <w:sz w:val="18"/>
          <w:szCs w:val="18"/>
        </w:rPr>
        <w:br/>
        <w:t>Jour 3 : Le grand ménage dans le temple</w:t>
      </w:r>
      <w:r>
        <w:rPr>
          <w:rFonts w:ascii="Arial" w:hAnsi="Arial" w:cs="Arial"/>
          <w:color w:val="333333"/>
          <w:sz w:val="18"/>
          <w:szCs w:val="18"/>
        </w:rPr>
        <w:br/>
        <w:t>Jour 4 : Tous contre Jésus</w:t>
      </w:r>
      <w:r>
        <w:rPr>
          <w:rFonts w:ascii="Arial" w:hAnsi="Arial" w:cs="Arial"/>
          <w:color w:val="333333"/>
          <w:sz w:val="18"/>
          <w:szCs w:val="18"/>
        </w:rPr>
        <w:br/>
        <w:t>Jour 5 : Exactement comme Jésus l’avait dit</w:t>
      </w:r>
      <w:r>
        <w:rPr>
          <w:rFonts w:ascii="Arial" w:hAnsi="Arial" w:cs="Arial"/>
          <w:color w:val="333333"/>
          <w:sz w:val="18"/>
          <w:szCs w:val="18"/>
        </w:rPr>
        <w:br/>
        <w:t>Jour 6 : Le corps et le sang</w:t>
      </w:r>
      <w:r>
        <w:rPr>
          <w:rFonts w:ascii="Arial" w:hAnsi="Arial" w:cs="Arial"/>
          <w:color w:val="333333"/>
          <w:sz w:val="18"/>
          <w:szCs w:val="18"/>
        </w:rPr>
        <w:br/>
        <w:t>Jour 7 : Comme un agneau</w:t>
      </w:r>
      <w:r>
        <w:rPr>
          <w:rFonts w:ascii="Arial" w:hAnsi="Arial" w:cs="Arial"/>
          <w:color w:val="333333"/>
          <w:sz w:val="18"/>
          <w:szCs w:val="18"/>
        </w:rPr>
        <w:br/>
        <w:t>Jour 8 : La grande déclaration de Pierre</w:t>
      </w:r>
      <w:r>
        <w:rPr>
          <w:rFonts w:ascii="Arial" w:hAnsi="Arial" w:cs="Arial"/>
          <w:color w:val="333333"/>
          <w:sz w:val="18"/>
          <w:szCs w:val="18"/>
        </w:rPr>
        <w:br/>
        <w:t>Jour 9 : Jésus boit la pire coupe</w:t>
      </w:r>
      <w:r>
        <w:rPr>
          <w:rFonts w:ascii="Arial" w:hAnsi="Arial" w:cs="Arial"/>
          <w:color w:val="333333"/>
          <w:sz w:val="18"/>
          <w:szCs w:val="18"/>
        </w:rPr>
        <w:br/>
        <w:t>Jour 10 : Arrêté par les gardes</w:t>
      </w:r>
      <w:r>
        <w:rPr>
          <w:rFonts w:ascii="Arial" w:hAnsi="Arial" w:cs="Arial"/>
          <w:color w:val="333333"/>
          <w:sz w:val="18"/>
          <w:szCs w:val="18"/>
        </w:rPr>
        <w:br/>
        <w:t>Jour 11 : Abandonné</w:t>
      </w:r>
      <w:r>
        <w:rPr>
          <w:rFonts w:ascii="Arial" w:hAnsi="Arial" w:cs="Arial"/>
          <w:color w:val="333333"/>
          <w:sz w:val="18"/>
          <w:szCs w:val="18"/>
        </w:rPr>
        <w:br/>
        <w:t>Jour 12 : Harcelé, battu, ridiculisé</w:t>
      </w:r>
      <w:r>
        <w:rPr>
          <w:rFonts w:ascii="Arial" w:hAnsi="Arial" w:cs="Arial"/>
          <w:color w:val="333333"/>
          <w:sz w:val="18"/>
          <w:szCs w:val="18"/>
        </w:rPr>
        <w:br/>
        <w:t>Jour 13 : Je suis</w:t>
      </w:r>
      <w:r>
        <w:rPr>
          <w:rFonts w:ascii="Arial" w:hAnsi="Arial" w:cs="Arial"/>
          <w:color w:val="333333"/>
          <w:sz w:val="18"/>
          <w:szCs w:val="18"/>
        </w:rPr>
        <w:br/>
        <w:t>Jour 14 : Il n’a rien fait de mal</w:t>
      </w:r>
      <w:r>
        <w:rPr>
          <w:rFonts w:ascii="Arial" w:hAnsi="Arial" w:cs="Arial"/>
          <w:color w:val="333333"/>
          <w:sz w:val="18"/>
          <w:szCs w:val="18"/>
        </w:rPr>
        <w:br/>
        <w:t>Jour 15 : Crucifie-le ! Crucifie-le !</w:t>
      </w:r>
      <w:r>
        <w:rPr>
          <w:rFonts w:ascii="Arial" w:hAnsi="Arial" w:cs="Arial"/>
          <w:color w:val="333333"/>
          <w:sz w:val="18"/>
          <w:szCs w:val="18"/>
        </w:rPr>
        <w:br/>
        <w:t>Jour 16 : Cloué sur une croix</w:t>
      </w:r>
      <w:r>
        <w:rPr>
          <w:rFonts w:ascii="Arial" w:hAnsi="Arial" w:cs="Arial"/>
          <w:color w:val="333333"/>
          <w:sz w:val="18"/>
          <w:szCs w:val="18"/>
        </w:rPr>
        <w:br/>
        <w:t>Jour 17 : C’est par ses blessures que nous sommes guéris</w:t>
      </w:r>
      <w:r>
        <w:rPr>
          <w:rFonts w:ascii="Arial" w:hAnsi="Arial" w:cs="Arial"/>
          <w:color w:val="333333"/>
          <w:sz w:val="18"/>
          <w:szCs w:val="18"/>
        </w:rPr>
        <w:br/>
        <w:t>Jour 18 : Sauve-toi toi-même</w:t>
      </w:r>
      <w:r>
        <w:rPr>
          <w:rFonts w:ascii="Arial" w:hAnsi="Arial" w:cs="Arial"/>
          <w:color w:val="333333"/>
          <w:sz w:val="18"/>
          <w:szCs w:val="18"/>
        </w:rPr>
        <w:br/>
        <w:t>Jour 19 : Sauvé de justesse !</w:t>
      </w:r>
      <w:r>
        <w:rPr>
          <w:rFonts w:ascii="Arial" w:hAnsi="Arial" w:cs="Arial"/>
          <w:color w:val="333333"/>
          <w:sz w:val="18"/>
          <w:szCs w:val="18"/>
        </w:rPr>
        <w:br/>
        <w:t>Jour 20 : Les ténèbres et le voile déchiré</w:t>
      </w:r>
      <w:r>
        <w:rPr>
          <w:rFonts w:ascii="Arial" w:hAnsi="Arial" w:cs="Arial"/>
          <w:color w:val="333333"/>
          <w:sz w:val="18"/>
          <w:szCs w:val="18"/>
        </w:rPr>
        <w:br/>
        <w:t>Jour 21 : Traité comme un ver</w:t>
      </w:r>
      <w:r>
        <w:rPr>
          <w:rFonts w:ascii="Arial" w:hAnsi="Arial" w:cs="Arial"/>
          <w:color w:val="333333"/>
          <w:sz w:val="18"/>
          <w:szCs w:val="18"/>
        </w:rPr>
        <w:br/>
        <w:t>Jour 22 : Il est mort</w:t>
      </w:r>
      <w:r>
        <w:rPr>
          <w:rFonts w:ascii="Arial" w:hAnsi="Arial" w:cs="Arial"/>
          <w:color w:val="333333"/>
          <w:sz w:val="18"/>
          <w:szCs w:val="18"/>
        </w:rPr>
        <w:br/>
        <w:t>Jour 23 : Déposé dans un tombeau</w:t>
      </w:r>
      <w:r>
        <w:rPr>
          <w:rFonts w:ascii="Arial" w:hAnsi="Arial" w:cs="Arial"/>
          <w:color w:val="333333"/>
          <w:sz w:val="18"/>
          <w:szCs w:val="18"/>
        </w:rPr>
        <w:br/>
        <w:t>Jour 24 : La mort promise</w:t>
      </w:r>
      <w:r>
        <w:rPr>
          <w:rFonts w:ascii="Arial" w:hAnsi="Arial" w:cs="Arial"/>
          <w:color w:val="333333"/>
          <w:sz w:val="18"/>
          <w:szCs w:val="18"/>
        </w:rPr>
        <w:br/>
        <w:t>Jour 25 : Il n’est pas ici !</w:t>
      </w:r>
      <w:r>
        <w:rPr>
          <w:rFonts w:ascii="Arial" w:hAnsi="Arial" w:cs="Arial"/>
          <w:color w:val="333333"/>
          <w:sz w:val="18"/>
          <w:szCs w:val="18"/>
        </w:rPr>
        <w:br/>
        <w:t>Jour 26 : Du grand n’importe quoi ?</w:t>
      </w:r>
      <w:r>
        <w:rPr>
          <w:rFonts w:ascii="Arial" w:hAnsi="Arial" w:cs="Arial"/>
          <w:color w:val="333333"/>
          <w:sz w:val="18"/>
          <w:szCs w:val="18"/>
        </w:rPr>
        <w:br/>
        <w:t>Jour 27 : Vu (mais pas reconnu)</w:t>
      </w:r>
      <w:r>
        <w:rPr>
          <w:rFonts w:ascii="Arial" w:hAnsi="Arial" w:cs="Arial"/>
          <w:color w:val="333333"/>
          <w:sz w:val="18"/>
          <w:szCs w:val="18"/>
        </w:rPr>
        <w:br/>
        <w:t>Jour 28 : Comme un feu dans notre cœur</w:t>
      </w:r>
      <w:r>
        <w:rPr>
          <w:rFonts w:ascii="Arial" w:hAnsi="Arial" w:cs="Arial"/>
          <w:color w:val="333333"/>
          <w:sz w:val="18"/>
          <w:szCs w:val="18"/>
        </w:rPr>
        <w:br/>
        <w:t>Jour 29 : Il a reçu tout pouvoir pour l’éternité</w:t>
      </w:r>
      <w:r>
        <w:rPr>
          <w:rFonts w:ascii="Arial" w:hAnsi="Arial" w:cs="Arial"/>
          <w:color w:val="333333"/>
          <w:sz w:val="18"/>
          <w:szCs w:val="18"/>
        </w:rPr>
        <w:br/>
        <w:t>Jour 30 : Vu, touché, nourri</w:t>
      </w:r>
      <w:r>
        <w:rPr>
          <w:rFonts w:ascii="Arial" w:hAnsi="Arial" w:cs="Arial"/>
          <w:color w:val="333333"/>
          <w:sz w:val="18"/>
          <w:szCs w:val="18"/>
        </w:rPr>
        <w:br/>
        <w:t>Jour 31 : Proclamez son nom</w:t>
      </w:r>
      <w:r>
        <w:rPr>
          <w:rFonts w:ascii="Arial" w:hAnsi="Arial" w:cs="Arial"/>
          <w:color w:val="333333"/>
          <w:sz w:val="18"/>
          <w:szCs w:val="18"/>
        </w:rPr>
        <w:br/>
        <w:t>Jour 32 : Il est parti, mais nous sommes dans la joie !</w:t>
      </w:r>
      <w:r>
        <w:rPr>
          <w:rFonts w:ascii="Arial" w:hAnsi="Arial" w:cs="Arial"/>
          <w:color w:val="333333"/>
          <w:sz w:val="18"/>
          <w:szCs w:val="18"/>
        </w:rPr>
        <w:br/>
        <w:t>Jour 33 : Un Vendredi saint et bon !</w:t>
      </w:r>
      <w:r>
        <w:rPr>
          <w:rFonts w:ascii="Arial" w:hAnsi="Arial" w:cs="Arial"/>
          <w:color w:val="333333"/>
          <w:sz w:val="18"/>
          <w:szCs w:val="18"/>
        </w:rPr>
        <w:br/>
        <w:t>Jour 34 : Quelle joie !</w:t>
      </w:r>
      <w:r>
        <w:rPr>
          <w:rFonts w:ascii="Arial" w:hAnsi="Arial" w:cs="Arial"/>
          <w:color w:val="333333"/>
          <w:sz w:val="18"/>
          <w:szCs w:val="18"/>
        </w:rPr>
        <w:br/>
        <w:t>Chronologie biblique</w:t>
      </w:r>
      <w:r>
        <w:rPr>
          <w:rFonts w:ascii="Arial" w:hAnsi="Arial" w:cs="Arial"/>
          <w:color w:val="333333"/>
          <w:sz w:val="18"/>
          <w:szCs w:val="18"/>
        </w:rPr>
        <w:br/>
        <w:t>Conseils pratiques</w:t>
      </w:r>
    </w:p>
    <w:p w14:paraId="7C3C18D6" w14:textId="77777777" w:rsidR="000A0427" w:rsidRDefault="000A0427"/>
    <w:sectPr w:rsidR="000A0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1"/>
    <w:rsid w:val="000A0427"/>
    <w:rsid w:val="002F234F"/>
    <w:rsid w:val="005A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672B6"/>
  <w15:chartTrackingRefBased/>
  <w15:docId w15:val="{6A2A1E05-DFBB-45A9-A97E-6E16D737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4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styleId="lev">
    <w:name w:val="Strong"/>
    <w:basedOn w:val="Policepardfaut"/>
    <w:uiPriority w:val="22"/>
    <w:qFormat/>
    <w:rsid w:val="005A4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5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Dury</dc:creator>
  <cp:keywords/>
  <dc:description/>
  <cp:lastModifiedBy>Daniel Dury</cp:lastModifiedBy>
  <cp:revision>2</cp:revision>
  <dcterms:created xsi:type="dcterms:W3CDTF">2022-05-14T14:34:00Z</dcterms:created>
  <dcterms:modified xsi:type="dcterms:W3CDTF">2022-05-14T14:34:00Z</dcterms:modified>
</cp:coreProperties>
</file>